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C7" w:rsidRPr="00301FC7" w:rsidRDefault="00301FC7" w:rsidP="00301FC7">
      <w:pPr>
        <w:spacing w:after="0"/>
        <w:jc w:val="right"/>
        <w:rPr>
          <w:lang w:val="ru-RU"/>
        </w:rPr>
      </w:pPr>
      <w:bookmarkStart w:id="0" w:name="block-3879480"/>
      <w:r>
        <w:rPr>
          <w:rFonts w:ascii="Times New Roman" w:eastAsia="Times New Roman" w:hAnsi="Times New Roman" w:cs="Times New Roman"/>
          <w:b/>
          <w:sz w:val="24"/>
          <w:szCs w:val="24"/>
          <w:lang w:val="ru-RU" w:eastAsia="ru-RU"/>
        </w:rPr>
        <w:t xml:space="preserve">Приложение </w:t>
      </w:r>
      <w:r>
        <w:rPr>
          <w:rFonts w:ascii="Times New Roman" w:eastAsia="Times New Roman" w:hAnsi="Times New Roman" w:cs="Times New Roman"/>
          <w:sz w:val="24"/>
          <w:szCs w:val="24"/>
          <w:lang w:val="ru-RU" w:eastAsia="ru-RU"/>
        </w:rPr>
        <w:t>к основной</w:t>
      </w:r>
    </w:p>
    <w:p w:rsidR="00301FC7" w:rsidRDefault="00301FC7" w:rsidP="00301FC7">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образовательной программе СОО</w:t>
      </w:r>
    </w:p>
    <w:p w:rsidR="00301FC7" w:rsidRDefault="00301FC7" w:rsidP="00301FC7">
      <w:pPr>
        <w:spacing w:after="0"/>
        <w:rPr>
          <w:rFonts w:ascii="Times New Roman" w:eastAsia="Times New Roman" w:hAnsi="Times New Roman" w:cs="Times New Roman"/>
          <w:sz w:val="24"/>
          <w:szCs w:val="24"/>
          <w:lang w:val="ru-RU" w:eastAsia="ru-RU"/>
        </w:rPr>
      </w:pPr>
    </w:p>
    <w:p w:rsidR="00301FC7" w:rsidRDefault="00301FC7" w:rsidP="00301FC7">
      <w:pPr>
        <w:spacing w:before="0" w:beforeAutospacing="0" w:after="0"/>
        <w:jc w:val="center"/>
        <w:rPr>
          <w:rFonts w:ascii="Times New Roman" w:eastAsia="Times New Roman" w:hAnsi="Times New Roman" w:cs="Times New Roman"/>
          <w:b/>
          <w:sz w:val="28"/>
          <w:szCs w:val="28"/>
          <w:lang w:val="ru-RU" w:eastAsia="ru-RU"/>
        </w:rPr>
      </w:pPr>
      <w:r w:rsidRPr="00E07402">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301FC7" w:rsidRDefault="00301FC7" w:rsidP="00301FC7">
      <w:pPr>
        <w:spacing w:before="0" w:beforeAutospacing="0" w:after="0"/>
        <w:jc w:val="center"/>
        <w:rPr>
          <w:rFonts w:ascii="Times New Roman" w:eastAsia="Times New Roman" w:hAnsi="Times New Roman" w:cs="Times New Roman"/>
          <w:b/>
          <w:sz w:val="28"/>
          <w:szCs w:val="28"/>
          <w:lang w:val="ru-RU" w:eastAsia="ru-RU"/>
        </w:rPr>
      </w:pPr>
      <w:r w:rsidRPr="00E07402">
        <w:rPr>
          <w:rFonts w:ascii="Times New Roman" w:eastAsia="Times New Roman" w:hAnsi="Times New Roman" w:cs="Times New Roman"/>
          <w:b/>
          <w:sz w:val="28"/>
          <w:szCs w:val="28"/>
          <w:lang w:val="ru-RU" w:eastAsia="ru-RU"/>
        </w:rPr>
        <w:t xml:space="preserve">«Средняя общеобразовательная школа № 2 имени М.Ф. </w:t>
      </w:r>
      <w:proofErr w:type="spellStart"/>
      <w:r w:rsidRPr="00E07402">
        <w:rPr>
          <w:rFonts w:ascii="Times New Roman" w:eastAsia="Times New Roman" w:hAnsi="Times New Roman" w:cs="Times New Roman"/>
          <w:b/>
          <w:sz w:val="28"/>
          <w:szCs w:val="28"/>
          <w:lang w:val="ru-RU" w:eastAsia="ru-RU"/>
        </w:rPr>
        <w:t>Колонтаева</w:t>
      </w:r>
      <w:proofErr w:type="spellEnd"/>
      <w:r w:rsidRPr="00E07402">
        <w:rPr>
          <w:rFonts w:ascii="Times New Roman" w:eastAsia="Times New Roman" w:hAnsi="Times New Roman" w:cs="Times New Roman"/>
          <w:b/>
          <w:sz w:val="28"/>
          <w:szCs w:val="28"/>
          <w:lang w:val="ru-RU" w:eastAsia="ru-RU"/>
        </w:rPr>
        <w:t xml:space="preserve">» </w:t>
      </w:r>
    </w:p>
    <w:p w:rsidR="00301FC7" w:rsidRPr="00E07402" w:rsidRDefault="00301FC7" w:rsidP="00301FC7">
      <w:pPr>
        <w:spacing w:before="0" w:beforeAutospacing="0" w:after="0"/>
        <w:jc w:val="center"/>
        <w:rPr>
          <w:rFonts w:ascii="Times New Roman" w:eastAsia="Times New Roman" w:hAnsi="Times New Roman" w:cs="Times New Roman"/>
          <w:b/>
          <w:sz w:val="28"/>
          <w:szCs w:val="28"/>
          <w:lang w:val="ru-RU" w:eastAsia="ru-RU"/>
        </w:rPr>
      </w:pPr>
      <w:r w:rsidRPr="00E07402">
        <w:rPr>
          <w:rFonts w:ascii="Times New Roman" w:eastAsia="Times New Roman" w:hAnsi="Times New Roman" w:cs="Times New Roman"/>
          <w:b/>
          <w:sz w:val="28"/>
          <w:szCs w:val="28"/>
          <w:lang w:val="ru-RU" w:eastAsia="ru-RU"/>
        </w:rPr>
        <w:t>города Калуги</w:t>
      </w:r>
    </w:p>
    <w:p w:rsidR="00301FC7" w:rsidRDefault="00301FC7" w:rsidP="00301FC7">
      <w:pPr>
        <w:framePr w:w="3632" w:h="1519" w:hRule="exact" w:hSpace="180" w:wrap="around" w:vAnchor="text" w:hAnchor="page" w:x="7726" w:y="145"/>
        <w:shd w:val="clear" w:color="auto" w:fill="FFFFFF"/>
        <w:spacing w:after="0"/>
        <w:ind w:left="79"/>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
    <w:p w:rsidR="00301FC7" w:rsidRDefault="00301FC7" w:rsidP="00301FC7">
      <w:pPr>
        <w:framePr w:w="3632" w:h="1519" w:hRule="exact" w:hSpace="180" w:wrap="around" w:vAnchor="text" w:hAnchor="page" w:x="7726" w:y="145"/>
        <w:shd w:val="clear" w:color="auto" w:fill="FFFFFF"/>
        <w:spacing w:after="0"/>
        <w:ind w:left="79"/>
        <w:rPr>
          <w:rFonts w:ascii="Times New Roman" w:eastAsia="Times New Roman" w:hAnsi="Times New Roman" w:cs="Times New Roman"/>
          <w:color w:val="000000"/>
          <w:sz w:val="24"/>
          <w:szCs w:val="24"/>
          <w:lang w:val="ru-RU" w:eastAsia="ru-RU"/>
        </w:rPr>
      </w:pPr>
    </w:p>
    <w:p w:rsidR="00301FC7" w:rsidRDefault="00301FC7" w:rsidP="00301FC7">
      <w:pPr>
        <w:spacing w:after="0"/>
        <w:jc w:val="center"/>
        <w:rPr>
          <w:rFonts w:ascii="Times New Roman" w:eastAsia="Times New Roman" w:hAnsi="Times New Roman" w:cs="Times New Roman"/>
          <w:b/>
          <w:sz w:val="52"/>
          <w:szCs w:val="52"/>
          <w:lang w:val="ru-RU" w:eastAsia="ru-RU"/>
        </w:rPr>
      </w:pPr>
    </w:p>
    <w:p w:rsidR="00301FC7" w:rsidRDefault="00301FC7" w:rsidP="00301FC7">
      <w:pPr>
        <w:spacing w:after="0"/>
        <w:rPr>
          <w:rFonts w:ascii="Times New Roman" w:eastAsia="Times New Roman" w:hAnsi="Times New Roman" w:cs="Times New Roman"/>
          <w:b/>
          <w:sz w:val="52"/>
          <w:szCs w:val="52"/>
          <w:lang w:val="ru-RU" w:eastAsia="ru-RU"/>
        </w:rPr>
      </w:pPr>
    </w:p>
    <w:p w:rsidR="00301FC7" w:rsidRDefault="00301FC7" w:rsidP="00301FC7">
      <w:pPr>
        <w:spacing w:after="0"/>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 xml:space="preserve">ПРОГРАММА </w:t>
      </w:r>
    </w:p>
    <w:p w:rsidR="00301FC7" w:rsidRDefault="00301FC7" w:rsidP="00301FC7">
      <w:pPr>
        <w:spacing w:after="0"/>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УЧЕБНОГО ПРЕДМЕТА</w:t>
      </w:r>
    </w:p>
    <w:p w:rsidR="00301FC7" w:rsidRDefault="00301FC7" w:rsidP="00301FC7">
      <w:pPr>
        <w:spacing w:after="0"/>
        <w:jc w:val="center"/>
        <w:rPr>
          <w:rFonts w:ascii="Times New Roman" w:eastAsia="Times New Roman" w:hAnsi="Times New Roman" w:cs="Times New Roman"/>
          <w:b/>
          <w:sz w:val="36"/>
          <w:szCs w:val="36"/>
          <w:lang w:val="ru-RU" w:eastAsia="ru-RU"/>
        </w:rPr>
      </w:pPr>
    </w:p>
    <w:p w:rsidR="00301FC7" w:rsidRDefault="00301FC7" w:rsidP="00301FC7">
      <w:pPr>
        <w:spacing w:after="0"/>
        <w:jc w:val="center"/>
        <w:rPr>
          <w:rFonts w:ascii="Times New Roman" w:eastAsia="Times New Roman" w:hAnsi="Times New Roman" w:cs="Times New Roman"/>
          <w:b/>
          <w:sz w:val="52"/>
          <w:szCs w:val="52"/>
          <w:lang w:val="ru-RU" w:eastAsia="ru-RU"/>
        </w:rPr>
      </w:pPr>
      <w:r>
        <w:rPr>
          <w:rFonts w:ascii="Times New Roman" w:eastAsia="Times New Roman" w:hAnsi="Times New Roman" w:cs="Times New Roman"/>
          <w:b/>
          <w:sz w:val="52"/>
          <w:szCs w:val="52"/>
          <w:lang w:val="ru-RU" w:eastAsia="ru-RU"/>
        </w:rPr>
        <w:t xml:space="preserve">«Индивидуальный проект» </w:t>
      </w:r>
    </w:p>
    <w:p w:rsidR="00301FC7" w:rsidRDefault="00301FC7" w:rsidP="00301FC7">
      <w:pPr>
        <w:spacing w:after="0"/>
        <w:jc w:val="center"/>
        <w:rPr>
          <w:rFonts w:ascii="Times New Roman" w:eastAsia="Times New Roman" w:hAnsi="Times New Roman" w:cs="Times New Roman"/>
          <w:sz w:val="52"/>
          <w:szCs w:val="52"/>
          <w:lang w:val="ru-RU" w:eastAsia="ru-RU"/>
        </w:rPr>
      </w:pPr>
      <w:r>
        <w:rPr>
          <w:rFonts w:ascii="Times New Roman" w:eastAsia="Times New Roman" w:hAnsi="Times New Roman" w:cs="Times New Roman"/>
          <w:sz w:val="52"/>
          <w:szCs w:val="52"/>
          <w:lang w:val="ru-RU" w:eastAsia="ru-RU"/>
        </w:rPr>
        <w:t xml:space="preserve">для обучающихся 10 классов </w:t>
      </w:r>
    </w:p>
    <w:p w:rsidR="00301FC7" w:rsidRDefault="00301FC7" w:rsidP="00301FC7">
      <w:pPr>
        <w:spacing w:after="0"/>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sz w:val="32"/>
          <w:szCs w:val="32"/>
          <w:lang w:val="ru-RU" w:eastAsia="ru-RU"/>
        </w:rPr>
        <w:t>(уровень среднего общего образования)</w:t>
      </w:r>
    </w:p>
    <w:p w:rsidR="00301FC7" w:rsidRDefault="00301FC7" w:rsidP="00301FC7">
      <w:pPr>
        <w:spacing w:after="0"/>
        <w:jc w:val="center"/>
        <w:rPr>
          <w:rFonts w:ascii="Times New Roman" w:eastAsia="Times New Roman" w:hAnsi="Times New Roman" w:cs="Times New Roman"/>
          <w:sz w:val="32"/>
          <w:szCs w:val="32"/>
          <w:lang w:val="ru-RU" w:eastAsia="ru-RU"/>
        </w:rPr>
      </w:pPr>
    </w:p>
    <w:p w:rsidR="00301FC7" w:rsidRDefault="00301FC7" w:rsidP="00301FC7">
      <w:pPr>
        <w:spacing w:after="0"/>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sz w:val="32"/>
          <w:szCs w:val="32"/>
          <w:lang w:val="ru-RU" w:eastAsia="ru-RU"/>
        </w:rPr>
        <w:t>Срок реализации 1 год</w:t>
      </w:r>
    </w:p>
    <w:p w:rsidR="00301FC7" w:rsidRDefault="00301FC7" w:rsidP="00301FC7">
      <w:pPr>
        <w:spacing w:after="0"/>
        <w:rPr>
          <w:rFonts w:ascii="Times New Roman" w:eastAsia="Times New Roman" w:hAnsi="Times New Roman" w:cs="Times New Roman"/>
          <w:sz w:val="28"/>
          <w:szCs w:val="28"/>
          <w:lang w:val="ru-RU" w:eastAsia="ru-RU"/>
        </w:rPr>
      </w:pPr>
    </w:p>
    <w:p w:rsidR="00301FC7" w:rsidRDefault="00301FC7" w:rsidP="00301FC7">
      <w:pPr>
        <w:spacing w:after="0"/>
        <w:jc w:val="center"/>
        <w:rPr>
          <w:rFonts w:ascii="Times New Roman" w:eastAsia="Times New Roman" w:hAnsi="Times New Roman" w:cs="Times New Roman"/>
          <w:sz w:val="28"/>
          <w:szCs w:val="28"/>
          <w:lang w:val="ru-RU" w:eastAsia="ru-RU"/>
        </w:rPr>
      </w:pPr>
    </w:p>
    <w:p w:rsidR="00301FC7" w:rsidRDefault="00301FC7" w:rsidP="00301FC7">
      <w:pPr>
        <w:spacing w:after="0"/>
        <w:jc w:val="center"/>
        <w:rPr>
          <w:rFonts w:ascii="Times New Roman" w:eastAsia="Times New Roman" w:hAnsi="Times New Roman" w:cs="Times New Roman"/>
          <w:sz w:val="28"/>
          <w:szCs w:val="28"/>
          <w:lang w:val="ru-RU" w:eastAsia="ru-RU"/>
        </w:rPr>
      </w:pPr>
    </w:p>
    <w:p w:rsidR="0071392B" w:rsidRDefault="0071392B" w:rsidP="0071392B">
      <w:pPr>
        <w:spacing w:after="0"/>
        <w:jc w:val="center"/>
        <w:rPr>
          <w:rFonts w:ascii="Times New Roman" w:eastAsia="Times New Roman" w:hAnsi="Times New Roman" w:cs="Times New Roman"/>
          <w:sz w:val="28"/>
          <w:szCs w:val="28"/>
          <w:lang w:val="ru-RU" w:eastAsia="ru-RU"/>
        </w:rPr>
      </w:pPr>
    </w:p>
    <w:p w:rsidR="0071392B" w:rsidRDefault="00301FC7" w:rsidP="0071392B">
      <w:pPr>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 Калуга</w:t>
      </w:r>
      <w:bookmarkEnd w:id="0"/>
    </w:p>
    <w:p w:rsidR="00174003" w:rsidRPr="00813FA8" w:rsidRDefault="00FA17E9" w:rsidP="00813FA8">
      <w:pPr>
        <w:spacing w:before="0" w:beforeAutospacing="0" w:after="0" w:line="360" w:lineRule="auto"/>
        <w:jc w:val="both"/>
        <w:rPr>
          <w:rFonts w:ascii="Times New Roman" w:eastAsia="Times New Roman" w:hAnsi="Times New Roman" w:cs="Times New Roman"/>
          <w:sz w:val="24"/>
          <w:szCs w:val="24"/>
          <w:lang w:val="ru-RU" w:eastAsia="ru-RU"/>
        </w:rPr>
      </w:pPr>
      <w:bookmarkStart w:id="1" w:name="_GoBack"/>
      <w:r w:rsidRPr="00813FA8">
        <w:rPr>
          <w:rFonts w:ascii="Times New Roman" w:hAnsi="Times New Roman" w:cs="Times New Roman"/>
          <w:b/>
          <w:bCs/>
          <w:color w:val="252525"/>
          <w:spacing w:val="-2"/>
          <w:sz w:val="24"/>
          <w:szCs w:val="24"/>
          <w:lang w:val="ru-RU"/>
        </w:rPr>
        <w:lastRenderedPageBreak/>
        <w:t>Пояснительная записка</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Учебный курс «Индивидуальный проект» представляет собой обязательную особую форму организации деятельности (учебное исследование или учебный проект) и входит в учебные</w:t>
      </w:r>
      <w:r w:rsidRPr="00813FA8">
        <w:rPr>
          <w:rFonts w:ascii="Times New Roman" w:hAnsi="Times New Roman" w:cs="Times New Roman"/>
          <w:color w:val="000000"/>
          <w:sz w:val="24"/>
          <w:szCs w:val="24"/>
        </w:rPr>
        <w:t> </w:t>
      </w:r>
      <w:r w:rsidRPr="00813FA8">
        <w:rPr>
          <w:rFonts w:ascii="Times New Roman" w:hAnsi="Times New Roman" w:cs="Times New Roman"/>
          <w:color w:val="000000"/>
          <w:sz w:val="24"/>
          <w:szCs w:val="24"/>
          <w:lang w:val="ru-RU"/>
        </w:rPr>
        <w:t>планы и индивидуальные учебные планы (ИУП) учащихся на уровне среднего общего образования.</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 xml:space="preserve">Основная функция данной формы деятельности – это развитие </w:t>
      </w:r>
      <w:proofErr w:type="spellStart"/>
      <w:r w:rsidRPr="00813FA8">
        <w:rPr>
          <w:rFonts w:ascii="Times New Roman" w:hAnsi="Times New Roman" w:cs="Times New Roman"/>
          <w:color w:val="000000"/>
          <w:sz w:val="24"/>
          <w:szCs w:val="24"/>
          <w:lang w:val="ru-RU"/>
        </w:rPr>
        <w:t>метапредметных</w:t>
      </w:r>
      <w:proofErr w:type="spellEnd"/>
      <w:r w:rsidRPr="00813FA8">
        <w:rPr>
          <w:rFonts w:ascii="Times New Roman" w:hAnsi="Times New Roman" w:cs="Times New Roman"/>
          <w:color w:val="000000"/>
          <w:sz w:val="24"/>
          <w:szCs w:val="24"/>
          <w:lang w:val="ru-RU"/>
        </w:rPr>
        <w:t xml:space="preserve"> умений, а также исследовательской компетентности, предпрофессиональных навыков и творческих способностей в соответствии с интересами и склонностями учащегося.</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 xml:space="preserve">Индивидуальный проект выполняется старшеклассником 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 информационного, творческого, социального, прикладного, инновационного, конструкторского, инженерного, игрового – в соответствии с требованиями ФГОС среднего общего образования, утвержденного приказом </w:t>
      </w:r>
      <w:proofErr w:type="spellStart"/>
      <w:r w:rsidRPr="00813FA8">
        <w:rPr>
          <w:rFonts w:ascii="Times New Roman" w:hAnsi="Times New Roman" w:cs="Times New Roman"/>
          <w:color w:val="000000"/>
          <w:sz w:val="24"/>
          <w:szCs w:val="24"/>
          <w:lang w:val="ru-RU"/>
        </w:rPr>
        <w:t>Минобрнауки</w:t>
      </w:r>
      <w:proofErr w:type="spellEnd"/>
      <w:r w:rsidRPr="00813FA8">
        <w:rPr>
          <w:rFonts w:ascii="Times New Roman" w:hAnsi="Times New Roman" w:cs="Times New Roman"/>
          <w:color w:val="000000"/>
          <w:sz w:val="24"/>
          <w:szCs w:val="24"/>
          <w:lang w:val="ru-RU"/>
        </w:rPr>
        <w:t xml:space="preserve"> России от 17.05.2012 № 413, и положением об организации проектной деятельности.</w:t>
      </w:r>
    </w:p>
    <w:p w:rsidR="00174003" w:rsidRPr="00813FA8" w:rsidRDefault="00FA17E9" w:rsidP="00813FA8">
      <w:pPr>
        <w:spacing w:before="0" w:beforeAutospacing="0" w:line="360" w:lineRule="auto"/>
        <w:jc w:val="both"/>
        <w:rPr>
          <w:rFonts w:ascii="Times New Roman" w:hAnsi="Times New Roman" w:cs="Times New Roman"/>
          <w:b/>
          <w:bCs/>
          <w:color w:val="252525"/>
          <w:spacing w:val="-2"/>
          <w:sz w:val="24"/>
          <w:szCs w:val="24"/>
          <w:lang w:val="ru-RU"/>
        </w:rPr>
      </w:pPr>
      <w:r w:rsidRPr="00813FA8">
        <w:rPr>
          <w:rFonts w:ascii="Times New Roman" w:hAnsi="Times New Roman" w:cs="Times New Roman"/>
          <w:b/>
          <w:bCs/>
          <w:color w:val="252525"/>
          <w:spacing w:val="-2"/>
          <w:sz w:val="24"/>
          <w:szCs w:val="24"/>
          <w:lang w:val="ru-RU"/>
        </w:rPr>
        <w:t>Планируемые результаты освоения учебного курса</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lang w:val="ru-RU"/>
        </w:rPr>
        <w:t>Личностные результаты:</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российская гражданская</w:t>
      </w:r>
      <w:r w:rsidRPr="00813FA8">
        <w:rPr>
          <w:rFonts w:ascii="Times New Roman" w:hAnsi="Times New Roman" w:cs="Times New Roman"/>
          <w:color w:val="000000"/>
          <w:sz w:val="24"/>
          <w:szCs w:val="24"/>
        </w:rPr>
        <w:t> </w:t>
      </w:r>
      <w:r w:rsidRPr="00813FA8">
        <w:rPr>
          <w:rFonts w:ascii="Times New Roman" w:hAnsi="Times New Roman" w:cs="Times New Roman"/>
          <w:color w:val="000000"/>
          <w:sz w:val="24"/>
          <w:szCs w:val="24"/>
          <w:lang w:val="ru-RU"/>
        </w:rPr>
        <w:t>идентичность, патриотизм, уважение к своему народу, чувство</w:t>
      </w:r>
      <w:r w:rsidRPr="00813FA8">
        <w:rPr>
          <w:rFonts w:ascii="Times New Roman" w:hAnsi="Times New Roman" w:cs="Times New Roman"/>
          <w:color w:val="000000"/>
          <w:sz w:val="24"/>
          <w:szCs w:val="24"/>
        </w:rPr>
        <w:t> </w:t>
      </w:r>
      <w:r w:rsidRPr="00813FA8">
        <w:rPr>
          <w:rFonts w:ascii="Times New Roman" w:hAnsi="Times New Roman" w:cs="Times New Roman"/>
          <w:color w:val="000000"/>
          <w:sz w:val="24"/>
          <w:szCs w:val="24"/>
          <w:lang w:val="ru-RU"/>
        </w:rPr>
        <w:t>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гражданская позиция</w:t>
      </w:r>
      <w:r w:rsidRPr="00813FA8">
        <w:rPr>
          <w:rFonts w:ascii="Times New Roman" w:hAnsi="Times New Roman" w:cs="Times New Roman"/>
          <w:color w:val="000000"/>
          <w:sz w:val="24"/>
          <w:szCs w:val="24"/>
        </w:rPr>
        <w:t> </w:t>
      </w:r>
      <w:r w:rsidRPr="00813FA8">
        <w:rPr>
          <w:rFonts w:ascii="Times New Roman" w:hAnsi="Times New Roman" w:cs="Times New Roman"/>
          <w:color w:val="000000"/>
          <w:sz w:val="24"/>
          <w:szCs w:val="24"/>
          <w:lang w:val="ru-RU"/>
        </w:rPr>
        <w:t>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готовность к служению Отечеству, его защите;</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proofErr w:type="spellStart"/>
      <w:r w:rsidRPr="00813FA8">
        <w:rPr>
          <w:rFonts w:ascii="Times New Roman" w:hAnsi="Times New Roman" w:cs="Times New Roman"/>
          <w:color w:val="000000"/>
          <w:sz w:val="24"/>
          <w:szCs w:val="24"/>
          <w:lang w:val="ru-RU"/>
        </w:rPr>
        <w:t>сформированность</w:t>
      </w:r>
      <w:proofErr w:type="spellEnd"/>
      <w:r w:rsidRPr="00813FA8">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а </w:t>
      </w:r>
      <w:r w:rsidRPr="00813FA8">
        <w:rPr>
          <w:rFonts w:ascii="Times New Roman" w:hAnsi="Times New Roman" w:cs="Times New Roman"/>
          <w:color w:val="000000"/>
          <w:sz w:val="24"/>
          <w:szCs w:val="24"/>
          <w:lang w:val="ru-RU"/>
        </w:rPr>
        <w:lastRenderedPageBreak/>
        <w:t>также различных форм общественного сознания, осознание своего места в поликультурном мире;</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proofErr w:type="spellStart"/>
      <w:r w:rsidRPr="00813FA8">
        <w:rPr>
          <w:rFonts w:ascii="Times New Roman" w:hAnsi="Times New Roman" w:cs="Times New Roman"/>
          <w:color w:val="000000"/>
          <w:sz w:val="24"/>
          <w:szCs w:val="24"/>
          <w:lang w:val="ru-RU"/>
        </w:rPr>
        <w:t>сформированность</w:t>
      </w:r>
      <w:proofErr w:type="spellEnd"/>
      <w:r w:rsidRPr="00813FA8">
        <w:rPr>
          <w:rFonts w:ascii="Times New Roman" w:hAnsi="Times New Roman" w:cs="Times New Roman"/>
          <w:color w:val="000000"/>
          <w:sz w:val="24"/>
          <w:szCs w:val="24"/>
          <w:lang w:val="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нравственное сознание и поведение на основе усвоения общечеловеческих ценностей;</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общественных отношений;</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принятие и реализация</w:t>
      </w:r>
      <w:r w:rsidRPr="00813FA8">
        <w:rPr>
          <w:rFonts w:ascii="Times New Roman" w:hAnsi="Times New Roman" w:cs="Times New Roman"/>
          <w:color w:val="000000"/>
          <w:sz w:val="24"/>
          <w:szCs w:val="24"/>
        </w:rPr>
        <w:t> </w:t>
      </w:r>
      <w:r w:rsidRPr="00813FA8">
        <w:rPr>
          <w:rFonts w:ascii="Times New Roman" w:hAnsi="Times New Roman" w:cs="Times New Roman"/>
          <w:color w:val="000000"/>
          <w:sz w:val="24"/>
          <w:szCs w:val="24"/>
          <w:lang w:val="ru-RU"/>
        </w:rPr>
        <w:t>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74003" w:rsidRPr="00813FA8" w:rsidRDefault="00FA17E9" w:rsidP="00813FA8">
      <w:pPr>
        <w:numPr>
          <w:ilvl w:val="0"/>
          <w:numId w:val="1"/>
        </w:numPr>
        <w:spacing w:before="0" w:beforeAutospacing="0" w:line="360" w:lineRule="auto"/>
        <w:ind w:left="780" w:right="180"/>
        <w:contextualSpacing/>
        <w:jc w:val="both"/>
        <w:rPr>
          <w:rFonts w:ascii="Times New Roman" w:hAnsi="Times New Roman" w:cs="Times New Roman"/>
          <w:color w:val="000000"/>
          <w:sz w:val="24"/>
          <w:szCs w:val="24"/>
          <w:lang w:val="ru-RU"/>
        </w:rPr>
      </w:pPr>
      <w:proofErr w:type="spellStart"/>
      <w:r w:rsidRPr="00813FA8">
        <w:rPr>
          <w:rFonts w:ascii="Times New Roman" w:hAnsi="Times New Roman" w:cs="Times New Roman"/>
          <w:color w:val="000000"/>
          <w:sz w:val="24"/>
          <w:szCs w:val="24"/>
          <w:lang w:val="ru-RU"/>
        </w:rPr>
        <w:lastRenderedPageBreak/>
        <w:t>сформированность</w:t>
      </w:r>
      <w:proofErr w:type="spellEnd"/>
      <w:r w:rsidRPr="00813FA8">
        <w:rPr>
          <w:rFonts w:ascii="Times New Roman" w:hAnsi="Times New Roman" w:cs="Times New Roman"/>
          <w:color w:val="000000"/>
          <w:sz w:val="24"/>
          <w:szCs w:val="24"/>
          <w:lang w:val="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74003" w:rsidRPr="00813FA8" w:rsidRDefault="00FA17E9" w:rsidP="00813FA8">
      <w:pPr>
        <w:numPr>
          <w:ilvl w:val="0"/>
          <w:numId w:val="1"/>
        </w:numPr>
        <w:spacing w:before="0" w:beforeAutospacing="0" w:line="360" w:lineRule="auto"/>
        <w:ind w:left="780" w:right="180"/>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ответственное отношение к созданию семьи на основе осознанного принятия ценностей семейной жизни.</w:t>
      </w:r>
    </w:p>
    <w:p w:rsidR="00174003" w:rsidRPr="00813FA8" w:rsidRDefault="00FA17E9" w:rsidP="00813FA8">
      <w:pPr>
        <w:spacing w:before="0" w:beforeAutospacing="0" w:line="360" w:lineRule="auto"/>
        <w:jc w:val="both"/>
        <w:rPr>
          <w:rFonts w:ascii="Times New Roman" w:hAnsi="Times New Roman" w:cs="Times New Roman"/>
          <w:color w:val="000000"/>
          <w:sz w:val="24"/>
          <w:szCs w:val="24"/>
        </w:rPr>
      </w:pPr>
      <w:proofErr w:type="spellStart"/>
      <w:r w:rsidRPr="00813FA8">
        <w:rPr>
          <w:rFonts w:ascii="Times New Roman" w:hAnsi="Times New Roman" w:cs="Times New Roman"/>
          <w:b/>
          <w:bCs/>
          <w:color w:val="000000"/>
          <w:sz w:val="24"/>
          <w:szCs w:val="24"/>
        </w:rPr>
        <w:t>Метапредметные</w:t>
      </w:r>
      <w:proofErr w:type="spellEnd"/>
      <w:r w:rsidRPr="00813FA8">
        <w:rPr>
          <w:rFonts w:ascii="Times New Roman" w:hAnsi="Times New Roman" w:cs="Times New Roman"/>
          <w:b/>
          <w:bCs/>
          <w:color w:val="000000"/>
          <w:sz w:val="24"/>
          <w:szCs w:val="24"/>
        </w:rPr>
        <w:t xml:space="preserve"> </w:t>
      </w:r>
      <w:proofErr w:type="spellStart"/>
      <w:r w:rsidRPr="00813FA8">
        <w:rPr>
          <w:rFonts w:ascii="Times New Roman" w:hAnsi="Times New Roman" w:cs="Times New Roman"/>
          <w:b/>
          <w:bCs/>
          <w:color w:val="000000"/>
          <w:sz w:val="24"/>
          <w:szCs w:val="24"/>
        </w:rPr>
        <w:t>результаты</w:t>
      </w:r>
      <w:proofErr w:type="spellEnd"/>
      <w:r w:rsidRPr="00813FA8">
        <w:rPr>
          <w:rFonts w:ascii="Times New Roman" w:hAnsi="Times New Roman" w:cs="Times New Roman"/>
          <w:b/>
          <w:bCs/>
          <w:color w:val="000000"/>
          <w:sz w:val="24"/>
          <w:szCs w:val="24"/>
        </w:rPr>
        <w:t>:</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умение определять назначение и функции различных социальных институтов;</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умение самостоятельно оценивать и принимать решения, определяющие стратегию поведения, с учетом гражданских и нравственных ценностей;</w:t>
      </w:r>
    </w:p>
    <w:p w:rsidR="00174003" w:rsidRPr="00813FA8" w:rsidRDefault="00FA17E9" w:rsidP="00813FA8">
      <w:pPr>
        <w:numPr>
          <w:ilvl w:val="0"/>
          <w:numId w:val="2"/>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lastRenderedPageBreak/>
        <w:t>владение языковыми средствами – умение ясно, логично и точно излагать свою точку зрения, использовать адекватные языковые средства;</w:t>
      </w:r>
    </w:p>
    <w:p w:rsidR="00174003" w:rsidRPr="00813FA8" w:rsidRDefault="00FA17E9" w:rsidP="00813FA8">
      <w:pPr>
        <w:numPr>
          <w:ilvl w:val="0"/>
          <w:numId w:val="2"/>
        </w:numPr>
        <w:spacing w:before="0" w:beforeAutospacing="0" w:line="360" w:lineRule="auto"/>
        <w:ind w:left="780" w:right="180"/>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74003" w:rsidRPr="00813FA8" w:rsidRDefault="00FA17E9" w:rsidP="00813FA8">
      <w:pPr>
        <w:spacing w:before="0" w:beforeAutospacing="0" w:line="360" w:lineRule="auto"/>
        <w:jc w:val="both"/>
        <w:rPr>
          <w:rFonts w:ascii="Times New Roman" w:hAnsi="Times New Roman" w:cs="Times New Roman"/>
          <w:color w:val="000000"/>
          <w:sz w:val="24"/>
          <w:szCs w:val="24"/>
        </w:rPr>
      </w:pPr>
      <w:proofErr w:type="spellStart"/>
      <w:r w:rsidRPr="00813FA8">
        <w:rPr>
          <w:rFonts w:ascii="Times New Roman" w:hAnsi="Times New Roman" w:cs="Times New Roman"/>
          <w:b/>
          <w:bCs/>
          <w:color w:val="000000"/>
          <w:sz w:val="24"/>
          <w:szCs w:val="24"/>
        </w:rPr>
        <w:t>Предметные</w:t>
      </w:r>
      <w:proofErr w:type="spellEnd"/>
      <w:r w:rsidRPr="00813FA8">
        <w:rPr>
          <w:rFonts w:ascii="Times New Roman" w:hAnsi="Times New Roman" w:cs="Times New Roman"/>
          <w:b/>
          <w:bCs/>
          <w:color w:val="000000"/>
          <w:sz w:val="24"/>
          <w:szCs w:val="24"/>
        </w:rPr>
        <w:t xml:space="preserve"> </w:t>
      </w:r>
      <w:proofErr w:type="spellStart"/>
      <w:r w:rsidRPr="00813FA8">
        <w:rPr>
          <w:rFonts w:ascii="Times New Roman" w:hAnsi="Times New Roman" w:cs="Times New Roman"/>
          <w:b/>
          <w:bCs/>
          <w:color w:val="000000"/>
          <w:sz w:val="24"/>
          <w:szCs w:val="24"/>
        </w:rPr>
        <w:t>результаты</w:t>
      </w:r>
      <w:proofErr w:type="spellEnd"/>
      <w:r w:rsidRPr="00813FA8">
        <w:rPr>
          <w:rFonts w:ascii="Times New Roman" w:hAnsi="Times New Roman" w:cs="Times New Roman"/>
          <w:b/>
          <w:bCs/>
          <w:color w:val="000000"/>
          <w:sz w:val="24"/>
          <w:szCs w:val="24"/>
        </w:rPr>
        <w:t>:</w:t>
      </w:r>
    </w:p>
    <w:p w:rsidR="00174003" w:rsidRPr="00813FA8" w:rsidRDefault="00FA17E9" w:rsidP="00813FA8">
      <w:pPr>
        <w:numPr>
          <w:ilvl w:val="0"/>
          <w:numId w:val="3"/>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174003" w:rsidRPr="00813FA8" w:rsidRDefault="00FA17E9" w:rsidP="00813FA8">
      <w:pPr>
        <w:numPr>
          <w:ilvl w:val="0"/>
          <w:numId w:val="3"/>
        </w:numPr>
        <w:spacing w:before="0" w:beforeAutospacing="0" w:line="360" w:lineRule="auto"/>
        <w:ind w:left="780" w:right="180"/>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владение научной терминологией, ключевыми понятиями, методами и приемами.</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В результате освоения учебного курса «Индивидуальный проект» у обучающегося сформируются:</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навыки коммуникативной, учебно-исследовательской деятельности, критического мышления;</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способность к инновационной, аналитической, творческой, интеллектуальной деятельности;</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навыки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способность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системные представления и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lastRenderedPageBreak/>
        <w:t>навыки разработки, реализации и общественной презентации результатов исследования, индивидуального проекта, направленного на решение научной, личностно и (или) социально значимой проблемы;</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навыки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174003" w:rsidRPr="00813FA8" w:rsidRDefault="00FA17E9" w:rsidP="00813FA8">
      <w:pPr>
        <w:numPr>
          <w:ilvl w:val="0"/>
          <w:numId w:val="4"/>
        </w:numPr>
        <w:spacing w:before="0" w:beforeAutospacing="0" w:line="360" w:lineRule="auto"/>
        <w:ind w:left="780" w:right="180"/>
        <w:contextualSpacing/>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умения определять и реализовывать практическую направленность проводимых исследований;</w:t>
      </w:r>
    </w:p>
    <w:p w:rsidR="00174003" w:rsidRPr="00813FA8" w:rsidRDefault="00FA17E9" w:rsidP="00813FA8">
      <w:pPr>
        <w:numPr>
          <w:ilvl w:val="0"/>
          <w:numId w:val="4"/>
        </w:numPr>
        <w:spacing w:before="0" w:beforeAutospacing="0" w:line="360" w:lineRule="auto"/>
        <w:ind w:left="780" w:right="180"/>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научный тип мышления, компетентность в предметных областях, учебно-исследовательской, проектной и социальной деятельности.</w:t>
      </w:r>
    </w:p>
    <w:p w:rsidR="00174003" w:rsidRPr="00813FA8" w:rsidRDefault="00FA17E9" w:rsidP="00813FA8">
      <w:pPr>
        <w:spacing w:before="0" w:beforeAutospacing="0" w:line="360" w:lineRule="auto"/>
        <w:jc w:val="both"/>
        <w:rPr>
          <w:rFonts w:ascii="Times New Roman" w:hAnsi="Times New Roman" w:cs="Times New Roman"/>
          <w:b/>
          <w:bCs/>
          <w:color w:val="252525"/>
          <w:spacing w:val="-2"/>
          <w:sz w:val="24"/>
          <w:szCs w:val="24"/>
          <w:lang w:val="ru-RU"/>
        </w:rPr>
      </w:pPr>
      <w:r w:rsidRPr="00813FA8">
        <w:rPr>
          <w:rFonts w:ascii="Times New Roman" w:hAnsi="Times New Roman" w:cs="Times New Roman"/>
          <w:b/>
          <w:bCs/>
          <w:color w:val="252525"/>
          <w:spacing w:val="-2"/>
          <w:sz w:val="24"/>
          <w:szCs w:val="24"/>
          <w:lang w:val="ru-RU"/>
        </w:rPr>
        <w:t>Содержание учебного курса</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I</w:t>
      </w:r>
      <w:r w:rsidRPr="00813FA8">
        <w:rPr>
          <w:rFonts w:ascii="Times New Roman" w:hAnsi="Times New Roman" w:cs="Times New Roman"/>
          <w:b/>
          <w:bCs/>
          <w:color w:val="000000"/>
          <w:sz w:val="24"/>
          <w:szCs w:val="24"/>
          <w:lang w:val="ru-RU"/>
        </w:rPr>
        <w:t xml:space="preserve">. Введение </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Цели, задачи и содержание курса обучения. Определение понятия «проект» и его понятийно-содержательные элементы. Нормативная правовая база учебного курса «Индивидуальный проект». 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 История технологии проектов. Типовая классификация проектов в соответствии с требованиями ФГОС среднего общего образования.</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II</w:t>
      </w:r>
      <w:r w:rsidRPr="00813FA8">
        <w:rPr>
          <w:rFonts w:ascii="Times New Roman" w:hAnsi="Times New Roman" w:cs="Times New Roman"/>
          <w:b/>
          <w:bCs/>
          <w:color w:val="000000"/>
          <w:sz w:val="24"/>
          <w:szCs w:val="24"/>
          <w:lang w:val="ru-RU"/>
        </w:rPr>
        <w:t xml:space="preserve">. Организационные основы индивидуального проекта </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III</w:t>
      </w:r>
      <w:r w:rsidRPr="00813FA8">
        <w:rPr>
          <w:rFonts w:ascii="Times New Roman" w:hAnsi="Times New Roman" w:cs="Times New Roman"/>
          <w:b/>
          <w:bCs/>
          <w:color w:val="000000"/>
          <w:sz w:val="24"/>
          <w:szCs w:val="24"/>
          <w:lang w:val="ru-RU"/>
        </w:rPr>
        <w:t xml:space="preserve">. Методология проектирования, учебно-исследовательской (научной) деятельности, творчества </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lastRenderedPageBreak/>
        <w:t>Общая характеристика проектной и учебно-исследовательской деятельности. Структура и специфика проектной и учебно-исследовательской (научной) деятельности. Основные понятия: проблема, предмет и цель исследования. Взаимосвязи проблемы, предмета и цели исследования. Источники и условия исследовательского поиска.</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Основные понятия для изучения: наука, факт, научное знание, закон, теория, логика, проблема, предмет, объект, цель исследования, диагностика, интерпретация.</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Методы исследования и их характеристическая составляющая. Тема исследования. Актуальность исследования. Противоречия и проблемы. Определение объекта, предмета, гипотезы, цели и задач исследования. Исследовательские методы и методики. Методы теоретического и эмпирического исследования. Статистические методы и средства формализации.</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Основные понятия для изучения: тема исследования, актуальность, противоречие, проблема, объект, предмет, цель, задача, эмпирические методы, теоретические методы, методы диагностики, объяснения, наблюдения, эксперимента, опроса, метод беседы, метод изучения продуктов деятельности, статистические методы.</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Вариативность поиска и обработки информации. Виды информации (обзорная, реферативная, сигнальная, справочная), методы поиска информации. Этические законы заимствования информации, соблюдение авторских прав.</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IV</w:t>
      </w:r>
      <w:r w:rsidRPr="00813FA8">
        <w:rPr>
          <w:rFonts w:ascii="Times New Roman" w:hAnsi="Times New Roman" w:cs="Times New Roman"/>
          <w:b/>
          <w:bCs/>
          <w:color w:val="000000"/>
          <w:sz w:val="24"/>
          <w:szCs w:val="24"/>
          <w:lang w:val="ru-RU"/>
        </w:rPr>
        <w:t>. Оформление исследовательского проекта</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Оформление результатов исследования. Правила оформления письменных работ учащихся. Основные требования к структуре работы. Оформление титульного листа. Раздел «Введение». Основная часть работы. Выводы (заключения). Оформление списка литературы, ссылок, рисунков, таблиц, формул.</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Основные понятия для изучения: реферат, научный журнал, тезисы, компиляция текста, рабочий вариант, редактирование текста, введение, титульный лист, выводы, заключение, цитаты, ссылки, стилистические «запреты».</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V</w:t>
      </w:r>
      <w:r w:rsidRPr="00813FA8">
        <w:rPr>
          <w:rFonts w:ascii="Times New Roman" w:hAnsi="Times New Roman" w:cs="Times New Roman"/>
          <w:b/>
          <w:bCs/>
          <w:color w:val="000000"/>
          <w:sz w:val="24"/>
          <w:szCs w:val="24"/>
          <w:lang w:val="ru-RU"/>
        </w:rPr>
        <w:t xml:space="preserve">. Этапы работы над проектом (практические занятия) </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lastRenderedPageBreak/>
        <w:t>1. Выбор темы. Составление плана работы над проектом.</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2. Приемы работы с научной литературой и первоисточниками.</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3. Работа с понятийным аппаратом проекта в соответствии с выбранной темой.</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4. Опытно-экспериментальная и исследовательская деятельность.</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5. Практические навыки оформления проекта (пробное моделирование).</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6. Предварительная защита проектов.</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VI</w:t>
      </w:r>
      <w:r w:rsidRPr="00813FA8">
        <w:rPr>
          <w:rFonts w:ascii="Times New Roman" w:hAnsi="Times New Roman" w:cs="Times New Roman"/>
          <w:b/>
          <w:bCs/>
          <w:color w:val="000000"/>
          <w:sz w:val="24"/>
          <w:szCs w:val="24"/>
          <w:lang w:val="ru-RU"/>
        </w:rPr>
        <w:t xml:space="preserve">. Представление результатов исследовательского проекта </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Защита исследовательского проекта, презентация проекта. Особенности подготовки к защите письменных работ. Подготовка текста выступления. Подготовка отзывов и рецензий. Общие правила процедуры защиты письменных работ. Формы письменной продукции: доклад, реферат, тезисы, научный отчет, статья. Виды презентаций проектов. «Подводные камни» защиты проекта, психологическая помощь. Понятие о научной этике, межличностное общение и коммуникативные навыки. Невербальное общение и проблема эмоционального самовыражения. Вербальное общение. Технология коммуникации. Основные стили в общении. Рефлексия.</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color w:val="000000"/>
          <w:sz w:val="24"/>
          <w:szCs w:val="24"/>
          <w:lang w:val="ru-RU"/>
        </w:rPr>
        <w:t>Основные понятия для изучения: доклад, статья, тезисы, научный отчет, научные семинары, научная и научно-практическая конференция, конгресс, симпозиум, монография, отзыв, рецензия, процедура защиты, «подводные камни» на защите.</w:t>
      </w:r>
    </w:p>
    <w:p w:rsidR="00174003" w:rsidRPr="00813FA8" w:rsidRDefault="00FA17E9" w:rsidP="00813FA8">
      <w:pPr>
        <w:spacing w:before="0" w:beforeAutospacing="0" w:line="360" w:lineRule="auto"/>
        <w:jc w:val="both"/>
        <w:rPr>
          <w:rFonts w:ascii="Times New Roman" w:hAnsi="Times New Roman" w:cs="Times New Roman"/>
          <w:color w:val="000000"/>
          <w:sz w:val="24"/>
          <w:szCs w:val="24"/>
          <w:lang w:val="ru-RU"/>
        </w:rPr>
      </w:pPr>
      <w:r w:rsidRPr="00813FA8">
        <w:rPr>
          <w:rFonts w:ascii="Times New Roman" w:hAnsi="Times New Roman" w:cs="Times New Roman"/>
          <w:b/>
          <w:bCs/>
          <w:color w:val="000000"/>
          <w:sz w:val="24"/>
          <w:szCs w:val="24"/>
        </w:rPr>
        <w:t>VII</w:t>
      </w:r>
      <w:r w:rsidRPr="00813FA8">
        <w:rPr>
          <w:rFonts w:ascii="Times New Roman" w:hAnsi="Times New Roman" w:cs="Times New Roman"/>
          <w:b/>
          <w:bCs/>
          <w:color w:val="000000"/>
          <w:sz w:val="24"/>
          <w:szCs w:val="24"/>
          <w:lang w:val="ru-RU"/>
        </w:rPr>
        <w:t xml:space="preserve">. Индивидуальная практическая работа учащихся над проектом и индивидуальные консультации учителя или </w:t>
      </w:r>
      <w:proofErr w:type="spellStart"/>
      <w:r w:rsidRPr="00813FA8">
        <w:rPr>
          <w:rFonts w:ascii="Times New Roman" w:hAnsi="Times New Roman" w:cs="Times New Roman"/>
          <w:b/>
          <w:bCs/>
          <w:color w:val="000000"/>
          <w:sz w:val="24"/>
          <w:szCs w:val="24"/>
          <w:lang w:val="ru-RU"/>
        </w:rPr>
        <w:t>тьютора</w:t>
      </w:r>
      <w:proofErr w:type="spellEnd"/>
      <w:r w:rsidRPr="00813FA8">
        <w:rPr>
          <w:rFonts w:ascii="Times New Roman" w:hAnsi="Times New Roman" w:cs="Times New Roman"/>
          <w:b/>
          <w:bCs/>
          <w:color w:val="000000"/>
          <w:sz w:val="24"/>
          <w:szCs w:val="24"/>
          <w:lang w:val="ru-RU"/>
        </w:rPr>
        <w:t xml:space="preserve"> </w:t>
      </w:r>
    </w:p>
    <w:p w:rsidR="00236963" w:rsidRPr="00813FA8" w:rsidRDefault="00236963" w:rsidP="00813FA8">
      <w:pPr>
        <w:spacing w:before="0" w:beforeAutospacing="0" w:line="360" w:lineRule="auto"/>
        <w:rPr>
          <w:rFonts w:ascii="Times New Roman" w:hAnsi="Times New Roman" w:cs="Times New Roman"/>
          <w:b/>
          <w:bCs/>
          <w:color w:val="252525"/>
          <w:spacing w:val="-2"/>
          <w:sz w:val="24"/>
          <w:szCs w:val="24"/>
          <w:lang w:val="ru-RU"/>
        </w:rPr>
      </w:pPr>
      <w:r w:rsidRPr="00813FA8">
        <w:rPr>
          <w:rFonts w:ascii="Times New Roman" w:hAnsi="Times New Roman" w:cs="Times New Roman"/>
          <w:b/>
          <w:bCs/>
          <w:color w:val="252525"/>
          <w:spacing w:val="-2"/>
          <w:sz w:val="24"/>
          <w:szCs w:val="24"/>
          <w:lang w:val="ru-RU"/>
        </w:rPr>
        <w:br w:type="page"/>
      </w:r>
    </w:p>
    <w:bookmarkEnd w:id="1"/>
    <w:p w:rsidR="00174003" w:rsidRPr="0071392B" w:rsidRDefault="00FA17E9" w:rsidP="0071392B">
      <w:pPr>
        <w:spacing w:line="600" w:lineRule="atLeast"/>
        <w:jc w:val="both"/>
        <w:rPr>
          <w:rFonts w:ascii="Times New Roman" w:hAnsi="Times New Roman" w:cs="Times New Roman"/>
          <w:b/>
          <w:bCs/>
          <w:color w:val="252525"/>
          <w:spacing w:val="-2"/>
          <w:sz w:val="24"/>
          <w:szCs w:val="24"/>
          <w:lang w:val="ru-RU"/>
        </w:rPr>
      </w:pPr>
      <w:r w:rsidRPr="0071392B">
        <w:rPr>
          <w:rFonts w:ascii="Times New Roman" w:hAnsi="Times New Roman" w:cs="Times New Roman"/>
          <w:b/>
          <w:bCs/>
          <w:color w:val="252525"/>
          <w:spacing w:val="-2"/>
          <w:sz w:val="24"/>
          <w:szCs w:val="24"/>
          <w:lang w:val="ru-RU"/>
        </w:rPr>
        <w:lastRenderedPageBreak/>
        <w:t>Тематическое планирование учебного курса</w:t>
      </w:r>
    </w:p>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Тематическое планирование по курсу составлено с учетом рабочей программы воспитания.</w:t>
      </w:r>
    </w:p>
    <w:tbl>
      <w:tblPr>
        <w:tblW w:w="0" w:type="auto"/>
        <w:tblCellMar>
          <w:top w:w="15" w:type="dxa"/>
          <w:left w:w="15" w:type="dxa"/>
          <w:bottom w:w="15" w:type="dxa"/>
          <w:right w:w="15" w:type="dxa"/>
        </w:tblCellMar>
        <w:tblLook w:val="0600" w:firstRow="0" w:lastRow="0" w:firstColumn="0" w:lastColumn="0" w:noHBand="1" w:noVBand="1"/>
      </w:tblPr>
      <w:tblGrid>
        <w:gridCol w:w="515"/>
        <w:gridCol w:w="2899"/>
        <w:gridCol w:w="1448"/>
        <w:gridCol w:w="1704"/>
        <w:gridCol w:w="1650"/>
        <w:gridCol w:w="795"/>
      </w:tblGrid>
      <w:tr w:rsidR="00174003" w:rsidRPr="007139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Темы занятий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Количество часов</w:t>
            </w:r>
            <w:r w:rsidRPr="0071392B">
              <w:rPr>
                <w:rFonts w:ascii="Times New Roman" w:hAnsi="Times New Roman" w:cs="Times New Roman"/>
                <w:sz w:val="24"/>
                <w:szCs w:val="24"/>
              </w:rPr>
              <w:br/>
            </w:r>
            <w:r w:rsidRPr="0071392B">
              <w:rPr>
                <w:rFonts w:ascii="Times New Roman" w:hAnsi="Times New Roman" w:cs="Times New Roman"/>
                <w:color w:val="000000"/>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Тип занятия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Всего часов по теме</w:t>
            </w:r>
          </w:p>
        </w:tc>
      </w:tr>
      <w:tr w:rsidR="00174003" w:rsidRPr="007139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теоретическое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rPr>
              <w:t>практическое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Организация работы учебного курса. Определение понятия «проект» и его понятийно-содержательные элементы. 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Нормативно-правовая база учебного курса «Индивидуальный проект». История технологии проектов. Типовая классификация проектов в соответствии с требованиями ФГОС среднего общего образования и положением об индивидуальном проекте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 xml:space="preserve">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w:t>
            </w:r>
            <w:r w:rsidRPr="0071392B">
              <w:rPr>
                <w:rFonts w:ascii="Times New Roman" w:hAnsi="Times New Roman" w:cs="Times New Roman"/>
                <w:color w:val="000000"/>
                <w:sz w:val="24"/>
                <w:szCs w:val="24"/>
                <w:lang w:val="ru-RU"/>
              </w:rPr>
              <w:lastRenderedPageBreak/>
              <w:t>по характеру контактов, по продолжительности)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Формы продуктов проектной деятельности. Паспорт проекта. Оформление проектной папки. Виды презентации. </w:t>
            </w:r>
            <w:proofErr w:type="spellStart"/>
            <w:r w:rsidRPr="0071392B">
              <w:rPr>
                <w:rFonts w:ascii="Times New Roman" w:hAnsi="Times New Roman" w:cs="Times New Roman"/>
                <w:color w:val="000000"/>
                <w:sz w:val="24"/>
                <w:szCs w:val="24"/>
              </w:rPr>
              <w:t>Система</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оценивания</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проектной</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Практическое занятие. Понятие и определение проблемы и актуальности темы. </w:t>
            </w:r>
            <w:proofErr w:type="spellStart"/>
            <w:r w:rsidRPr="0071392B">
              <w:rPr>
                <w:rFonts w:ascii="Times New Roman" w:hAnsi="Times New Roman" w:cs="Times New Roman"/>
                <w:color w:val="000000"/>
                <w:sz w:val="24"/>
                <w:szCs w:val="24"/>
              </w:rPr>
              <w:t>Выбор</w:t>
            </w:r>
            <w:proofErr w:type="spellEnd"/>
            <w:r w:rsidRPr="0071392B">
              <w:rPr>
                <w:rFonts w:ascii="Times New Roman" w:hAnsi="Times New Roman" w:cs="Times New Roman"/>
                <w:color w:val="000000"/>
                <w:sz w:val="24"/>
                <w:szCs w:val="24"/>
              </w:rPr>
              <w:t xml:space="preserve"> и </w:t>
            </w:r>
            <w:proofErr w:type="spellStart"/>
            <w:r w:rsidRPr="0071392B">
              <w:rPr>
                <w:rFonts w:ascii="Times New Roman" w:hAnsi="Times New Roman" w:cs="Times New Roman"/>
                <w:color w:val="000000"/>
                <w:sz w:val="24"/>
                <w:szCs w:val="24"/>
              </w:rPr>
              <w:t>формулировка</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темы</w:t>
            </w:r>
            <w:proofErr w:type="spellEnd"/>
            <w:r w:rsidRPr="0071392B">
              <w:rPr>
                <w:rFonts w:ascii="Times New Roman" w:hAnsi="Times New Roman" w:cs="Times New Roman"/>
                <w:color w:val="000000"/>
                <w:sz w:val="24"/>
                <w:szCs w:val="24"/>
              </w:rPr>
              <w:t xml:space="preserve"> проекта. Вариативность направления тем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Структура и специфика проектной и учебно-исследовательской (научной) деятельности. Основные понятия: проблема, предмет и цель исследования. Взаимосвязь проблемы, предмета и цели исследования. </w:t>
            </w:r>
            <w:proofErr w:type="spellStart"/>
            <w:r w:rsidRPr="0071392B">
              <w:rPr>
                <w:rFonts w:ascii="Times New Roman" w:hAnsi="Times New Roman" w:cs="Times New Roman"/>
                <w:color w:val="000000"/>
                <w:sz w:val="24"/>
                <w:szCs w:val="24"/>
              </w:rPr>
              <w:t>Источники</w:t>
            </w:r>
            <w:proofErr w:type="spellEnd"/>
            <w:r w:rsidRPr="0071392B">
              <w:rPr>
                <w:rFonts w:ascii="Times New Roman" w:hAnsi="Times New Roman" w:cs="Times New Roman"/>
                <w:color w:val="000000"/>
                <w:sz w:val="24"/>
                <w:szCs w:val="24"/>
              </w:rPr>
              <w:t xml:space="preserve"> и </w:t>
            </w:r>
            <w:proofErr w:type="spellStart"/>
            <w:r w:rsidRPr="0071392B">
              <w:rPr>
                <w:rFonts w:ascii="Times New Roman" w:hAnsi="Times New Roman" w:cs="Times New Roman"/>
                <w:color w:val="000000"/>
                <w:sz w:val="24"/>
                <w:szCs w:val="24"/>
              </w:rPr>
              <w:t>условия</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исследовательского</w:t>
            </w:r>
            <w:proofErr w:type="spellEnd"/>
            <w:r w:rsidRPr="0071392B">
              <w:rPr>
                <w:rFonts w:ascii="Times New Roman" w:hAnsi="Times New Roman" w:cs="Times New Roman"/>
                <w:color w:val="000000"/>
                <w:sz w:val="24"/>
                <w:szCs w:val="24"/>
              </w:rPr>
              <w:t xml:space="preserve"> поиска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Тема исследования. Актуальность исследования. Противоречия и проблемы. </w:t>
            </w:r>
            <w:proofErr w:type="spellStart"/>
            <w:r w:rsidRPr="0071392B">
              <w:rPr>
                <w:rFonts w:ascii="Times New Roman" w:hAnsi="Times New Roman" w:cs="Times New Roman"/>
                <w:color w:val="000000"/>
                <w:sz w:val="24"/>
                <w:szCs w:val="24"/>
              </w:rPr>
              <w:t>Определение</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объекта</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предмета</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гипотезы</w:t>
            </w:r>
            <w:proofErr w:type="spellEnd"/>
            <w:r w:rsidRPr="0071392B">
              <w:rPr>
                <w:rFonts w:ascii="Times New Roman" w:hAnsi="Times New Roman" w:cs="Times New Roman"/>
                <w:color w:val="000000"/>
                <w:sz w:val="24"/>
                <w:szCs w:val="24"/>
              </w:rPr>
              <w:t>, цели и задач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Виды гипотез, их формулировка, взаимосвязь с темой, целью, задачами проекта, предметом и объектом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Составление плана работы над проектом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Исследовательские методы и методики. Методы теоретического и эмпирического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12–16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Практические занятия на применение методов исследования (опрос, беседа, тестирование, наблюдение, диагностика, изучение продуктов деятельности человека, эксперимент)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Статистические методы и средства формализации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18–20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Проведение статистического анализа. Вариативность расчетов и научная надежность выводов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Виды информации (обзорная, реферативная, сигнальная, справочная), методы поиска информации. </w:t>
            </w:r>
            <w:proofErr w:type="spellStart"/>
            <w:r w:rsidRPr="0071392B">
              <w:rPr>
                <w:rFonts w:ascii="Times New Roman" w:hAnsi="Times New Roman" w:cs="Times New Roman"/>
                <w:color w:val="000000"/>
                <w:sz w:val="24"/>
                <w:szCs w:val="24"/>
              </w:rPr>
              <w:t>Этические</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законы</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заимствования</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информации</w:t>
            </w:r>
            <w:proofErr w:type="spellEnd"/>
            <w:r w:rsidRPr="0071392B">
              <w:rPr>
                <w:rFonts w:ascii="Times New Roman" w:hAnsi="Times New Roman" w:cs="Times New Roman"/>
                <w:color w:val="000000"/>
                <w:sz w:val="24"/>
                <w:szCs w:val="24"/>
              </w:rPr>
              <w:t>, соблюдение авторских прав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Работа с информацией и первоисточниками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Работа с понятийным аппаратом в соответствии с выбранной темой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 xml:space="preserve">Практическое занятие. Моделирование эксперимента. Разновидности исследовательской и </w:t>
            </w:r>
            <w:r w:rsidRPr="0071392B">
              <w:rPr>
                <w:rFonts w:ascii="Times New Roman" w:hAnsi="Times New Roman" w:cs="Times New Roman"/>
                <w:color w:val="000000"/>
                <w:sz w:val="24"/>
                <w:szCs w:val="24"/>
                <w:lang w:val="ru-RU"/>
              </w:rPr>
              <w:lastRenderedPageBreak/>
              <w:t>экспериментальной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Правила оформления письменных работ учащихся. Основные требования к структуре работы. </w:t>
            </w:r>
            <w:proofErr w:type="spellStart"/>
            <w:r w:rsidRPr="0071392B">
              <w:rPr>
                <w:rFonts w:ascii="Times New Roman" w:hAnsi="Times New Roman" w:cs="Times New Roman"/>
                <w:color w:val="000000"/>
                <w:sz w:val="24"/>
                <w:szCs w:val="24"/>
              </w:rPr>
              <w:t>Оформление</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титульного</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листа</w:t>
            </w:r>
            <w:proofErr w:type="spellEnd"/>
            <w:r w:rsidRPr="0071392B">
              <w:rPr>
                <w:rFonts w:ascii="Times New Roman" w:hAnsi="Times New Roman" w:cs="Times New Roman"/>
                <w:color w:val="000000"/>
                <w:sz w:val="24"/>
                <w:szCs w:val="24"/>
              </w:rPr>
              <w:t>. ГОСТ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Структура раздела «Введение». Основные требования и приемы оформления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Правила оформления письменных работ учащихся. Основные требования к структуре работы. Оформление титульного листа и раздела «Введение»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Правила оформления основной части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Правила оформления разделов «Выводы» и «Заключение» в работе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Оформление разделов «Выводы» и «Заключение» на пробных проектах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Оформление списка литературы. Правила оформления текстуальной части письменных работ (шрифт, нумерация, таблицы, формулы, числовые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 xml:space="preserve">Практическое занятие. Правила оформления ссылок, рисунков, таблиц, формул. Правила оформления иллюстративного материала (чертежи, графики, фотографии, </w:t>
            </w:r>
            <w:r w:rsidRPr="0071392B">
              <w:rPr>
                <w:rFonts w:ascii="Times New Roman" w:hAnsi="Times New Roman" w:cs="Times New Roman"/>
                <w:color w:val="000000"/>
                <w:sz w:val="24"/>
                <w:szCs w:val="24"/>
                <w:lang w:val="ru-RU"/>
              </w:rPr>
              <w:lastRenderedPageBreak/>
              <w:t>рисунки, схемы, диаграммы)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Пробное моделирование учебного проекта, работа в группах, обсуждение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Особенности подготовки к защите письменных работ. Подготовка текста выступления. Подготовка отзывов и рецензий. </w:t>
            </w:r>
            <w:proofErr w:type="spellStart"/>
            <w:r w:rsidRPr="0071392B">
              <w:rPr>
                <w:rFonts w:ascii="Times New Roman" w:hAnsi="Times New Roman" w:cs="Times New Roman"/>
                <w:color w:val="000000"/>
                <w:sz w:val="24"/>
                <w:szCs w:val="24"/>
              </w:rPr>
              <w:t>Общие</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правила</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процедуры</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защиты</w:t>
            </w:r>
            <w:proofErr w:type="spellEnd"/>
            <w:r w:rsidRPr="0071392B">
              <w:rPr>
                <w:rFonts w:ascii="Times New Roman" w:hAnsi="Times New Roman" w:cs="Times New Roman"/>
                <w:color w:val="000000"/>
                <w:sz w:val="24"/>
                <w:szCs w:val="24"/>
              </w:rPr>
              <w:t xml:space="preserve"> письменных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Формы письменной продукции: доклад, реферат, тезисы, научный отчет, статья. </w:t>
            </w:r>
            <w:proofErr w:type="spellStart"/>
            <w:r w:rsidRPr="0071392B">
              <w:rPr>
                <w:rFonts w:ascii="Times New Roman" w:hAnsi="Times New Roman" w:cs="Times New Roman"/>
                <w:color w:val="000000"/>
                <w:sz w:val="24"/>
                <w:szCs w:val="24"/>
              </w:rPr>
              <w:t>Виды</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презентаций</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проектов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36–37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Практическое занятие. Практика написания статьи, отзыва, тезисов. </w:t>
            </w:r>
            <w:proofErr w:type="spellStart"/>
            <w:r w:rsidRPr="0071392B">
              <w:rPr>
                <w:rFonts w:ascii="Times New Roman" w:hAnsi="Times New Roman" w:cs="Times New Roman"/>
                <w:color w:val="000000"/>
                <w:sz w:val="24"/>
                <w:szCs w:val="24"/>
              </w:rPr>
              <w:t>Составление</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презентации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«Подводные камни» защиты проекта, психологическая помощь. </w:t>
            </w:r>
            <w:proofErr w:type="spellStart"/>
            <w:r w:rsidRPr="0071392B">
              <w:rPr>
                <w:rFonts w:ascii="Times New Roman" w:hAnsi="Times New Roman" w:cs="Times New Roman"/>
                <w:color w:val="000000"/>
                <w:sz w:val="24"/>
                <w:szCs w:val="24"/>
              </w:rPr>
              <w:t>Понятие</w:t>
            </w:r>
            <w:proofErr w:type="spellEnd"/>
            <w:r w:rsidRPr="0071392B">
              <w:rPr>
                <w:rFonts w:ascii="Times New Roman" w:hAnsi="Times New Roman" w:cs="Times New Roman"/>
                <w:color w:val="000000"/>
                <w:sz w:val="24"/>
                <w:szCs w:val="24"/>
              </w:rPr>
              <w:t xml:space="preserve"> о </w:t>
            </w:r>
            <w:proofErr w:type="spellStart"/>
            <w:r w:rsidRPr="0071392B">
              <w:rPr>
                <w:rFonts w:ascii="Times New Roman" w:hAnsi="Times New Roman" w:cs="Times New Roman"/>
                <w:color w:val="000000"/>
                <w:sz w:val="24"/>
                <w:szCs w:val="24"/>
              </w:rPr>
              <w:t>научной</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этике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Искусство полемики. Правила поведения в дискуссии. Искусство отвечать. Подготовка текста выступления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713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rPr>
            </w:pPr>
            <w:r w:rsidRPr="0071392B">
              <w:rPr>
                <w:rFonts w:ascii="Times New Roman" w:hAnsi="Times New Roman" w:cs="Times New Roman"/>
                <w:color w:val="000000"/>
                <w:sz w:val="24"/>
                <w:szCs w:val="24"/>
                <w:lang w:val="ru-RU"/>
              </w:rPr>
              <w:t xml:space="preserve">Межличностное общение и коммуникативные навыки. Невербальное общение и проблема эмоционального самовыражения. </w:t>
            </w:r>
            <w:proofErr w:type="spellStart"/>
            <w:r w:rsidRPr="0071392B">
              <w:rPr>
                <w:rFonts w:ascii="Times New Roman" w:hAnsi="Times New Roman" w:cs="Times New Roman"/>
                <w:color w:val="000000"/>
                <w:sz w:val="24"/>
                <w:szCs w:val="24"/>
              </w:rPr>
              <w:t>Вербальное</w:t>
            </w:r>
            <w:proofErr w:type="spellEnd"/>
            <w:r w:rsidRPr="0071392B">
              <w:rPr>
                <w:rFonts w:ascii="Times New Roman" w:hAnsi="Times New Roman" w:cs="Times New Roman"/>
                <w:color w:val="000000"/>
                <w:sz w:val="24"/>
                <w:szCs w:val="24"/>
              </w:rPr>
              <w:t xml:space="preserve"> </w:t>
            </w:r>
            <w:proofErr w:type="spellStart"/>
            <w:r w:rsidRPr="0071392B">
              <w:rPr>
                <w:rFonts w:ascii="Times New Roman" w:hAnsi="Times New Roman" w:cs="Times New Roman"/>
                <w:color w:val="000000"/>
                <w:sz w:val="24"/>
                <w:szCs w:val="24"/>
              </w:rPr>
              <w:t>общение</w:t>
            </w:r>
            <w:proofErr w:type="spellEnd"/>
            <w:r w:rsidRPr="0071392B">
              <w:rPr>
                <w:rFonts w:ascii="Times New Roman" w:hAnsi="Times New Roman" w:cs="Times New Roman"/>
                <w:color w:val="000000"/>
                <w:sz w:val="24"/>
                <w:szCs w:val="24"/>
              </w:rPr>
              <w:t>. Технология коммуникации. Основные стили в общении. Рефлексия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lastRenderedPageBreak/>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Основные правила защиты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42–47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Практическое занятие. Проведение предварительной защиты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813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r w:rsidRPr="0071392B">
              <w:rPr>
                <w:rFonts w:ascii="Times New Roman" w:hAnsi="Times New Roman" w:cs="Times New Roman"/>
                <w:color w:val="000000"/>
                <w:sz w:val="24"/>
                <w:szCs w:val="24"/>
              </w:rPr>
              <w:t>48–68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color w:val="000000"/>
                <w:sz w:val="24"/>
                <w:szCs w:val="24"/>
                <w:lang w:val="ru-RU"/>
              </w:rPr>
            </w:pPr>
            <w:r w:rsidRPr="0071392B">
              <w:rPr>
                <w:rFonts w:ascii="Times New Roman" w:hAnsi="Times New Roman" w:cs="Times New Roman"/>
                <w:color w:val="000000"/>
                <w:sz w:val="24"/>
                <w:szCs w:val="24"/>
                <w:lang w:val="ru-RU"/>
              </w:rPr>
              <w:t xml:space="preserve">Индивидуальная практическая работа учащихся над проектом и индивидуальные консультации </w:t>
            </w:r>
            <w:proofErr w:type="spellStart"/>
            <w:r w:rsidRPr="0071392B">
              <w:rPr>
                <w:rFonts w:ascii="Times New Roman" w:hAnsi="Times New Roman" w:cs="Times New Roman"/>
                <w:color w:val="000000"/>
                <w:sz w:val="24"/>
                <w:szCs w:val="24"/>
                <w:lang w:val="ru-RU"/>
              </w:rPr>
              <w:t>тьютора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174003" w:rsidP="0071392B">
            <w:pPr>
              <w:jc w:val="both"/>
              <w:rPr>
                <w:rFonts w:ascii="Times New Roman" w:hAnsi="Times New Roman" w:cs="Times New Roman"/>
                <w:sz w:val="24"/>
                <w:szCs w:val="24"/>
                <w:lang w:val="ru-RU"/>
              </w:rPr>
            </w:pPr>
          </w:p>
        </w:tc>
      </w:tr>
      <w:tr w:rsidR="00174003" w:rsidRPr="0071392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FA17E9" w:rsidP="0071392B">
            <w:pPr>
              <w:jc w:val="both"/>
              <w:rPr>
                <w:rFonts w:ascii="Times New Roman" w:hAnsi="Times New Roman" w:cs="Times New Roman"/>
                <w:sz w:val="24"/>
                <w:szCs w:val="24"/>
              </w:rPr>
            </w:pPr>
            <w:proofErr w:type="spellStart"/>
            <w:r w:rsidRPr="0071392B">
              <w:rPr>
                <w:rFonts w:ascii="Times New Roman" w:hAnsi="Times New Roman" w:cs="Times New Roman"/>
                <w:b/>
                <w:bCs/>
                <w:color w:val="000000"/>
                <w:sz w:val="24"/>
                <w:szCs w:val="24"/>
              </w:rPr>
              <w:t>Всего</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4003" w:rsidRPr="0071392B" w:rsidRDefault="00A532CD" w:rsidP="0071392B">
            <w:pPr>
              <w:jc w:val="both"/>
              <w:rPr>
                <w:rFonts w:ascii="Times New Roman" w:hAnsi="Times New Roman" w:cs="Times New Roman"/>
                <w:sz w:val="24"/>
                <w:szCs w:val="24"/>
              </w:rPr>
            </w:pPr>
            <w:r w:rsidRPr="0071392B">
              <w:rPr>
                <w:rFonts w:ascii="Times New Roman" w:hAnsi="Times New Roman" w:cs="Times New Roman"/>
                <w:b/>
                <w:bCs/>
                <w:color w:val="000000"/>
                <w:sz w:val="24"/>
                <w:szCs w:val="24"/>
                <w:lang w:val="ru-RU"/>
              </w:rPr>
              <w:t>34</w:t>
            </w:r>
            <w:r w:rsidR="00FA17E9" w:rsidRPr="0071392B">
              <w:rPr>
                <w:rFonts w:ascii="Times New Roman" w:hAnsi="Times New Roman" w:cs="Times New Roman"/>
                <w:b/>
                <w:bCs/>
                <w:color w:val="000000"/>
                <w:sz w:val="24"/>
                <w:szCs w:val="24"/>
              </w:rPr>
              <w:t xml:space="preserve"> </w:t>
            </w:r>
            <w:proofErr w:type="spellStart"/>
            <w:r w:rsidRPr="0071392B">
              <w:rPr>
                <w:rFonts w:ascii="Times New Roman" w:hAnsi="Times New Roman" w:cs="Times New Roman"/>
                <w:b/>
                <w:bCs/>
                <w:color w:val="000000"/>
                <w:sz w:val="24"/>
                <w:szCs w:val="24"/>
              </w:rPr>
              <w:t>часа</w:t>
            </w:r>
            <w:proofErr w:type="spellEnd"/>
          </w:p>
        </w:tc>
      </w:tr>
    </w:tbl>
    <w:p w:rsidR="00FA17E9" w:rsidRPr="0071392B" w:rsidRDefault="00FA17E9" w:rsidP="0071392B">
      <w:pPr>
        <w:jc w:val="both"/>
        <w:rPr>
          <w:rFonts w:ascii="Times New Roman" w:hAnsi="Times New Roman" w:cs="Times New Roman"/>
          <w:sz w:val="24"/>
          <w:szCs w:val="24"/>
        </w:rPr>
      </w:pPr>
    </w:p>
    <w:sectPr w:rsidR="00FA17E9" w:rsidRPr="0071392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B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15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837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C66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74003"/>
    <w:rsid w:val="00236963"/>
    <w:rsid w:val="002D33B1"/>
    <w:rsid w:val="002D3591"/>
    <w:rsid w:val="00301FC7"/>
    <w:rsid w:val="003514A0"/>
    <w:rsid w:val="0042185C"/>
    <w:rsid w:val="004F7E17"/>
    <w:rsid w:val="005A05CE"/>
    <w:rsid w:val="00653AF6"/>
    <w:rsid w:val="0071392B"/>
    <w:rsid w:val="00813FA8"/>
    <w:rsid w:val="00916781"/>
    <w:rsid w:val="00A532CD"/>
    <w:rsid w:val="00B73A5A"/>
    <w:rsid w:val="00E438A1"/>
    <w:rsid w:val="00F01E19"/>
    <w:rsid w:val="00FA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CD4CB-E2EC-46BF-ACB5-9A4DA336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dc:description>Подготовлено экспертами Актион-МЦФЭР</dc:description>
  <cp:lastModifiedBy>Евгений</cp:lastModifiedBy>
  <cp:revision>6</cp:revision>
  <dcterms:created xsi:type="dcterms:W3CDTF">2023-10-16T19:36:00Z</dcterms:created>
  <dcterms:modified xsi:type="dcterms:W3CDTF">2023-10-16T19:46:00Z</dcterms:modified>
</cp:coreProperties>
</file>